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9C057C">
      <w:pPr>
        <w:rPr>
          <w:rFonts w:ascii="Arial" w:hAnsi="Arial" w:cs="Arial"/>
          <w:bCs/>
        </w:rPr>
      </w:pPr>
      <w:r>
        <w:rPr>
          <w:rFonts w:ascii="Arial" w:hAnsi="Arial" w:cs="Arial"/>
          <w:bCs/>
        </w:rPr>
        <w:t>Reg.No. ____________</w:t>
      </w:r>
    </w:p>
    <w:p w:rsidR="00F266A7" w:rsidRDefault="0033539E" w:rsidP="00F266A7">
      <w:pPr>
        <w:pStyle w:val="Title"/>
        <w:ind w:firstLine="432"/>
        <w:rPr>
          <w:b/>
          <w:szCs w:val="24"/>
        </w:rPr>
      </w:pPr>
      <w:r w:rsidRPr="0033539E">
        <w:rPr>
          <w:b/>
          <w:noProof/>
          <w:szCs w:val="24"/>
        </w:rPr>
        <w:drawing>
          <wp:inline distT="0" distB="0" distL="0" distR="0">
            <wp:extent cx="5400675" cy="723900"/>
            <wp:effectExtent l="19050" t="0" r="9525" b="0"/>
            <wp:docPr id="2"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5527A4" w:rsidRDefault="005133D7" w:rsidP="005527A4">
      <w:pPr>
        <w:jc w:val="center"/>
        <w:rPr>
          <w:b/>
          <w:sz w:val="28"/>
          <w:szCs w:val="28"/>
        </w:rPr>
      </w:pPr>
      <w:r>
        <w:rPr>
          <w:b/>
          <w:sz w:val="28"/>
          <w:szCs w:val="28"/>
        </w:rPr>
        <w:t>En</w:t>
      </w:r>
      <w:r w:rsidR="00A82EFA">
        <w:rPr>
          <w:b/>
          <w:sz w:val="28"/>
          <w:szCs w:val="28"/>
        </w:rPr>
        <w:t xml:space="preserve">d Semester Examination – </w:t>
      </w:r>
      <w:r w:rsidR="00FD0007">
        <w:rPr>
          <w:b/>
          <w:sz w:val="28"/>
          <w:szCs w:val="28"/>
        </w:rPr>
        <w:t>Nov</w:t>
      </w:r>
      <w:r w:rsidR="00A82EFA">
        <w:rPr>
          <w:b/>
          <w:sz w:val="28"/>
          <w:szCs w:val="28"/>
        </w:rPr>
        <w:t>/</w:t>
      </w:r>
      <w:r w:rsidR="00FD0007">
        <w:rPr>
          <w:b/>
          <w:sz w:val="28"/>
          <w:szCs w:val="28"/>
        </w:rPr>
        <w:t>Dec</w:t>
      </w:r>
      <w:r w:rsidR="005527A4">
        <w:rPr>
          <w:b/>
          <w:sz w:val="28"/>
          <w:szCs w:val="28"/>
        </w:rPr>
        <w:t>–</w:t>
      </w:r>
      <w:r w:rsidR="0033539E">
        <w:rPr>
          <w:b/>
          <w:sz w:val="28"/>
          <w:szCs w:val="28"/>
        </w:rPr>
        <w:t xml:space="preserve"> 2018</w:t>
      </w:r>
    </w:p>
    <w:tbl>
      <w:tblPr>
        <w:tblW w:w="10069" w:type="dxa"/>
        <w:tblBorders>
          <w:bottom w:val="single" w:sz="4" w:space="0" w:color="auto"/>
        </w:tblBorders>
        <w:tblLook w:val="01E0"/>
      </w:tblPr>
      <w:tblGrid>
        <w:gridCol w:w="1616"/>
        <w:gridCol w:w="5863"/>
        <w:gridCol w:w="1800"/>
        <w:gridCol w:w="790"/>
      </w:tblGrid>
      <w:tr w:rsidR="005527A4" w:rsidRPr="00AA3F2E" w:rsidTr="003077D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790" w:type="dxa"/>
          </w:tcPr>
          <w:p w:rsidR="005527A4" w:rsidRPr="00AA3F2E" w:rsidRDefault="005527A4" w:rsidP="00875196">
            <w:pPr>
              <w:pStyle w:val="Title"/>
              <w:jc w:val="left"/>
              <w:rPr>
                <w:b/>
              </w:rPr>
            </w:pPr>
          </w:p>
        </w:tc>
      </w:tr>
      <w:tr w:rsidR="005527A4" w:rsidRPr="00AA3F2E" w:rsidTr="003077D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EA56E6" w:rsidP="00875196">
            <w:pPr>
              <w:pStyle w:val="Title"/>
              <w:jc w:val="left"/>
              <w:rPr>
                <w:b/>
              </w:rPr>
            </w:pPr>
            <w:r w:rsidRPr="003B28FA">
              <w:rPr>
                <w:b/>
              </w:rPr>
              <w:t>17CS2003</w:t>
            </w:r>
          </w:p>
        </w:tc>
        <w:tc>
          <w:tcPr>
            <w:tcW w:w="1800" w:type="dxa"/>
          </w:tcPr>
          <w:p w:rsidR="005527A4" w:rsidRPr="00AA3F2E" w:rsidRDefault="005527A4" w:rsidP="00875196">
            <w:pPr>
              <w:pStyle w:val="Title"/>
              <w:jc w:val="left"/>
              <w:rPr>
                <w:b/>
              </w:rPr>
            </w:pPr>
            <w:r w:rsidRPr="00AA3F2E">
              <w:rPr>
                <w:b/>
              </w:rPr>
              <w:t>Duration      :</w:t>
            </w:r>
          </w:p>
        </w:tc>
        <w:tc>
          <w:tcPr>
            <w:tcW w:w="790" w:type="dxa"/>
          </w:tcPr>
          <w:p w:rsidR="005527A4" w:rsidRPr="00AA3F2E" w:rsidRDefault="005527A4" w:rsidP="00875196">
            <w:pPr>
              <w:pStyle w:val="Title"/>
              <w:jc w:val="left"/>
              <w:rPr>
                <w:b/>
              </w:rPr>
            </w:pPr>
            <w:r w:rsidRPr="00AA3F2E">
              <w:rPr>
                <w:b/>
              </w:rPr>
              <w:t>3hrs</w:t>
            </w:r>
          </w:p>
        </w:tc>
      </w:tr>
      <w:tr w:rsidR="005527A4" w:rsidRPr="00AA3F2E" w:rsidTr="003077D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EA56E6" w:rsidP="003E7EFD">
            <w:pPr>
              <w:rPr>
                <w:b/>
              </w:rPr>
            </w:pPr>
            <w:r w:rsidRPr="003B28FA">
              <w:rPr>
                <w:b/>
              </w:rPr>
              <w:t>COMPUTER ARCHITECTURE</w:t>
            </w:r>
          </w:p>
        </w:tc>
        <w:tc>
          <w:tcPr>
            <w:tcW w:w="1800" w:type="dxa"/>
          </w:tcPr>
          <w:p w:rsidR="005527A4" w:rsidRPr="00AA3F2E" w:rsidRDefault="005527A4" w:rsidP="00875196">
            <w:pPr>
              <w:pStyle w:val="Title"/>
              <w:jc w:val="left"/>
              <w:rPr>
                <w:b/>
              </w:rPr>
            </w:pPr>
            <w:r w:rsidRPr="00AA3F2E">
              <w:rPr>
                <w:b/>
              </w:rPr>
              <w:t>Max. marks :</w:t>
            </w:r>
          </w:p>
        </w:tc>
        <w:tc>
          <w:tcPr>
            <w:tcW w:w="790" w:type="dxa"/>
          </w:tcPr>
          <w:p w:rsidR="005527A4" w:rsidRPr="00AA3F2E" w:rsidRDefault="005527A4" w:rsidP="00875196">
            <w:pPr>
              <w:pStyle w:val="Title"/>
              <w:jc w:val="left"/>
              <w:rPr>
                <w:b/>
              </w:rPr>
            </w:pPr>
            <w:r w:rsidRPr="00AA3F2E">
              <w:rPr>
                <w:b/>
              </w:rPr>
              <w:t>100</w:t>
            </w:r>
          </w:p>
        </w:tc>
      </w:tr>
    </w:tbl>
    <w:p w:rsidR="00430AA4" w:rsidRDefault="00430A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29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66"/>
        <w:gridCol w:w="766"/>
        <w:gridCol w:w="6516"/>
        <w:gridCol w:w="1260"/>
        <w:gridCol w:w="990"/>
      </w:tblGrid>
      <w:tr w:rsidR="004217E7" w:rsidRPr="003E7EFD" w:rsidTr="003E7EFD">
        <w:trPr>
          <w:trHeight w:val="132"/>
        </w:trPr>
        <w:tc>
          <w:tcPr>
            <w:tcW w:w="766" w:type="dxa"/>
            <w:shd w:val="clear" w:color="auto" w:fill="auto"/>
          </w:tcPr>
          <w:p w:rsidR="004217E7" w:rsidRPr="003E7EFD" w:rsidRDefault="004217E7" w:rsidP="003E7EFD">
            <w:pPr>
              <w:jc w:val="center"/>
              <w:rPr>
                <w:b/>
              </w:rPr>
            </w:pPr>
            <w:r w:rsidRPr="003E7EFD">
              <w:rPr>
                <w:b/>
              </w:rPr>
              <w:t>Q. No.</w:t>
            </w:r>
          </w:p>
        </w:tc>
        <w:tc>
          <w:tcPr>
            <w:tcW w:w="766" w:type="dxa"/>
            <w:shd w:val="clear" w:color="auto" w:fill="auto"/>
          </w:tcPr>
          <w:p w:rsidR="004217E7" w:rsidRPr="003E7EFD" w:rsidRDefault="004217E7" w:rsidP="003E7EFD">
            <w:pPr>
              <w:jc w:val="center"/>
              <w:rPr>
                <w:b/>
              </w:rPr>
            </w:pPr>
            <w:r w:rsidRPr="003E7EFD">
              <w:rPr>
                <w:b/>
              </w:rPr>
              <w:t>Sub Div.</w:t>
            </w:r>
          </w:p>
        </w:tc>
        <w:tc>
          <w:tcPr>
            <w:tcW w:w="6516" w:type="dxa"/>
            <w:shd w:val="clear" w:color="auto" w:fill="auto"/>
          </w:tcPr>
          <w:p w:rsidR="004217E7" w:rsidRPr="003E7EFD" w:rsidRDefault="004217E7" w:rsidP="00C81140">
            <w:pPr>
              <w:jc w:val="center"/>
              <w:rPr>
                <w:b/>
              </w:rPr>
            </w:pPr>
            <w:r w:rsidRPr="003E7EFD">
              <w:rPr>
                <w:b/>
              </w:rPr>
              <w:t>Questions</w:t>
            </w:r>
          </w:p>
        </w:tc>
        <w:tc>
          <w:tcPr>
            <w:tcW w:w="1260" w:type="dxa"/>
            <w:shd w:val="clear" w:color="auto" w:fill="auto"/>
          </w:tcPr>
          <w:p w:rsidR="004217E7" w:rsidRPr="003E7EFD" w:rsidRDefault="004217E7" w:rsidP="00670A67">
            <w:pPr>
              <w:rPr>
                <w:b/>
              </w:rPr>
            </w:pPr>
            <w:r w:rsidRPr="003E7EFD">
              <w:rPr>
                <w:b/>
              </w:rPr>
              <w:t>Course Outcome</w:t>
            </w:r>
          </w:p>
        </w:tc>
        <w:tc>
          <w:tcPr>
            <w:tcW w:w="990" w:type="dxa"/>
          </w:tcPr>
          <w:p w:rsidR="004217E7" w:rsidRPr="003E7EFD" w:rsidRDefault="004217E7" w:rsidP="00670A67">
            <w:pPr>
              <w:rPr>
                <w:b/>
              </w:rPr>
            </w:pPr>
            <w:r w:rsidRPr="003E7EFD">
              <w:rPr>
                <w:b/>
              </w:rPr>
              <w:t>Marks</w:t>
            </w:r>
          </w:p>
        </w:tc>
      </w:tr>
      <w:tr w:rsidR="004217E7" w:rsidRPr="00EF5853" w:rsidTr="003E7EFD">
        <w:trPr>
          <w:trHeight w:val="90"/>
        </w:trPr>
        <w:tc>
          <w:tcPr>
            <w:tcW w:w="766" w:type="dxa"/>
            <w:vMerge w:val="restart"/>
            <w:shd w:val="clear" w:color="auto" w:fill="auto"/>
          </w:tcPr>
          <w:p w:rsidR="004217E7" w:rsidRPr="00EF5853" w:rsidRDefault="004217E7" w:rsidP="003E7EFD">
            <w:pPr>
              <w:jc w:val="center"/>
            </w:pPr>
            <w:r w:rsidRPr="00EF5853">
              <w:t>1.</w:t>
            </w:r>
          </w:p>
        </w:tc>
        <w:tc>
          <w:tcPr>
            <w:tcW w:w="766" w:type="dxa"/>
            <w:shd w:val="clear" w:color="auto" w:fill="auto"/>
          </w:tcPr>
          <w:p w:rsidR="004217E7" w:rsidRPr="00EF5853" w:rsidRDefault="004217E7" w:rsidP="003E7EFD">
            <w:pPr>
              <w:jc w:val="center"/>
            </w:pPr>
            <w:r w:rsidRPr="00EF5853">
              <w:t>a.</w:t>
            </w:r>
          </w:p>
        </w:tc>
        <w:tc>
          <w:tcPr>
            <w:tcW w:w="6516" w:type="dxa"/>
            <w:shd w:val="clear" w:color="auto" w:fill="auto"/>
          </w:tcPr>
          <w:p w:rsidR="004217E7" w:rsidRPr="00EF5853" w:rsidRDefault="005327B4" w:rsidP="003E7EFD">
            <w:pPr>
              <w:jc w:val="both"/>
            </w:pPr>
            <w:r>
              <w:t>List out the functions of a computer. Draw the top level structure view of a computer and explain each block</w:t>
            </w:r>
            <w:r w:rsidR="003E7EFD">
              <w:t>.</w:t>
            </w:r>
          </w:p>
        </w:tc>
        <w:tc>
          <w:tcPr>
            <w:tcW w:w="1260" w:type="dxa"/>
            <w:shd w:val="clear" w:color="auto" w:fill="auto"/>
          </w:tcPr>
          <w:p w:rsidR="004217E7" w:rsidRPr="005814FF" w:rsidRDefault="00611E5B" w:rsidP="00670A67">
            <w:pPr>
              <w:jc w:val="center"/>
            </w:pPr>
            <w:r>
              <w:t>CO2</w:t>
            </w:r>
          </w:p>
        </w:tc>
        <w:tc>
          <w:tcPr>
            <w:tcW w:w="990" w:type="dxa"/>
          </w:tcPr>
          <w:p w:rsidR="004217E7" w:rsidRPr="005814FF" w:rsidRDefault="005327B4" w:rsidP="00670A67">
            <w:pPr>
              <w:jc w:val="center"/>
            </w:pPr>
            <w:r>
              <w:t>10</w:t>
            </w:r>
          </w:p>
        </w:tc>
      </w:tr>
      <w:tr w:rsidR="004217E7" w:rsidRPr="00EF5853" w:rsidTr="003E7EFD">
        <w:trPr>
          <w:trHeight w:val="42"/>
        </w:trPr>
        <w:tc>
          <w:tcPr>
            <w:tcW w:w="766" w:type="dxa"/>
            <w:vMerge/>
            <w:shd w:val="clear" w:color="auto" w:fill="auto"/>
          </w:tcPr>
          <w:p w:rsidR="004217E7" w:rsidRPr="00EF5853" w:rsidRDefault="004217E7" w:rsidP="003E7EFD">
            <w:pPr>
              <w:jc w:val="center"/>
            </w:pPr>
          </w:p>
        </w:tc>
        <w:tc>
          <w:tcPr>
            <w:tcW w:w="766" w:type="dxa"/>
            <w:shd w:val="clear" w:color="auto" w:fill="auto"/>
          </w:tcPr>
          <w:p w:rsidR="004217E7" w:rsidRPr="00EF5853" w:rsidRDefault="004217E7" w:rsidP="003E7EFD">
            <w:pPr>
              <w:jc w:val="center"/>
            </w:pPr>
            <w:r w:rsidRPr="00EF5853">
              <w:t>b.</w:t>
            </w:r>
          </w:p>
        </w:tc>
        <w:tc>
          <w:tcPr>
            <w:tcW w:w="6516" w:type="dxa"/>
            <w:shd w:val="clear" w:color="auto" w:fill="auto"/>
          </w:tcPr>
          <w:p w:rsidR="004217E7" w:rsidRPr="00EF5853" w:rsidRDefault="005327B4" w:rsidP="003E7EFD">
            <w:pPr>
              <w:jc w:val="both"/>
            </w:pPr>
            <w:r>
              <w:t>Explain the steps involved in instruction execution. Draw Instruction cycle state diagram</w:t>
            </w:r>
            <w:r w:rsidR="009D5AF9">
              <w:t xml:space="preserve"> and explain</w:t>
            </w:r>
            <w:r w:rsidR="003E7EFD">
              <w:t>.</w:t>
            </w:r>
          </w:p>
        </w:tc>
        <w:tc>
          <w:tcPr>
            <w:tcW w:w="1260" w:type="dxa"/>
            <w:shd w:val="clear" w:color="auto" w:fill="auto"/>
          </w:tcPr>
          <w:p w:rsidR="004217E7" w:rsidRPr="005814FF" w:rsidRDefault="00611E5B" w:rsidP="00670A67">
            <w:pPr>
              <w:jc w:val="center"/>
            </w:pPr>
            <w:r>
              <w:t>CO2</w:t>
            </w:r>
          </w:p>
        </w:tc>
        <w:tc>
          <w:tcPr>
            <w:tcW w:w="990" w:type="dxa"/>
          </w:tcPr>
          <w:p w:rsidR="004217E7" w:rsidRPr="005814FF" w:rsidRDefault="009D5AF9" w:rsidP="00670A67">
            <w:pPr>
              <w:jc w:val="center"/>
            </w:pPr>
            <w:r>
              <w:t>10</w:t>
            </w:r>
          </w:p>
        </w:tc>
      </w:tr>
      <w:tr w:rsidR="004217E7" w:rsidRPr="00EF5853" w:rsidTr="004217E7">
        <w:trPr>
          <w:trHeight w:val="42"/>
        </w:trPr>
        <w:tc>
          <w:tcPr>
            <w:tcW w:w="9308" w:type="dxa"/>
            <w:gridSpan w:val="4"/>
            <w:shd w:val="clear" w:color="auto" w:fill="auto"/>
          </w:tcPr>
          <w:p w:rsidR="004217E7" w:rsidRPr="005814FF" w:rsidRDefault="004217E7" w:rsidP="003E7EFD">
            <w:pPr>
              <w:jc w:val="center"/>
            </w:pPr>
            <w:r>
              <w:t>(OR)</w:t>
            </w:r>
          </w:p>
        </w:tc>
        <w:tc>
          <w:tcPr>
            <w:tcW w:w="990" w:type="dxa"/>
          </w:tcPr>
          <w:p w:rsidR="004217E7" w:rsidRDefault="004217E7" w:rsidP="00670A67">
            <w:pPr>
              <w:jc w:val="center"/>
            </w:pPr>
          </w:p>
        </w:tc>
      </w:tr>
      <w:tr w:rsidR="004217E7" w:rsidRPr="00EF5853" w:rsidTr="003E7EFD">
        <w:trPr>
          <w:trHeight w:val="90"/>
        </w:trPr>
        <w:tc>
          <w:tcPr>
            <w:tcW w:w="766" w:type="dxa"/>
            <w:vMerge w:val="restart"/>
            <w:shd w:val="clear" w:color="auto" w:fill="auto"/>
          </w:tcPr>
          <w:p w:rsidR="004217E7" w:rsidRPr="00EF5853" w:rsidRDefault="004217E7" w:rsidP="003E7EFD">
            <w:pPr>
              <w:jc w:val="center"/>
            </w:pPr>
            <w:r w:rsidRPr="00EF5853">
              <w:t>2.</w:t>
            </w:r>
          </w:p>
        </w:tc>
        <w:tc>
          <w:tcPr>
            <w:tcW w:w="766" w:type="dxa"/>
            <w:shd w:val="clear" w:color="auto" w:fill="auto"/>
          </w:tcPr>
          <w:p w:rsidR="004217E7" w:rsidRPr="00EF5853" w:rsidRDefault="004217E7" w:rsidP="003E7EFD">
            <w:pPr>
              <w:jc w:val="center"/>
            </w:pPr>
            <w:r w:rsidRPr="00EF5853">
              <w:t>a.</w:t>
            </w:r>
          </w:p>
        </w:tc>
        <w:tc>
          <w:tcPr>
            <w:tcW w:w="6516" w:type="dxa"/>
            <w:shd w:val="clear" w:color="auto" w:fill="auto"/>
          </w:tcPr>
          <w:p w:rsidR="004217E7" w:rsidRPr="00EF5853" w:rsidRDefault="009D5AF9" w:rsidP="003E7EFD">
            <w:pPr>
              <w:jc w:val="both"/>
            </w:pPr>
            <w:r>
              <w:t>How interrupts are handled in program sequence? Explain with example</w:t>
            </w:r>
            <w:r w:rsidR="003E7EFD">
              <w:t>.</w:t>
            </w:r>
          </w:p>
        </w:tc>
        <w:tc>
          <w:tcPr>
            <w:tcW w:w="1260" w:type="dxa"/>
            <w:shd w:val="clear" w:color="auto" w:fill="auto"/>
          </w:tcPr>
          <w:p w:rsidR="004217E7" w:rsidRPr="005814FF" w:rsidRDefault="00611E5B" w:rsidP="00670A67">
            <w:pPr>
              <w:jc w:val="center"/>
            </w:pPr>
            <w:r>
              <w:t>CO3</w:t>
            </w:r>
          </w:p>
        </w:tc>
        <w:tc>
          <w:tcPr>
            <w:tcW w:w="990" w:type="dxa"/>
          </w:tcPr>
          <w:p w:rsidR="004217E7" w:rsidRPr="005814FF" w:rsidRDefault="009D5AF9" w:rsidP="00670A67">
            <w:pPr>
              <w:jc w:val="center"/>
            </w:pPr>
            <w:r>
              <w:t>6</w:t>
            </w:r>
          </w:p>
        </w:tc>
      </w:tr>
      <w:tr w:rsidR="004217E7" w:rsidRPr="00EF5853" w:rsidTr="003E7EFD">
        <w:trPr>
          <w:trHeight w:val="42"/>
        </w:trPr>
        <w:tc>
          <w:tcPr>
            <w:tcW w:w="766" w:type="dxa"/>
            <w:vMerge/>
            <w:shd w:val="clear" w:color="auto" w:fill="auto"/>
          </w:tcPr>
          <w:p w:rsidR="004217E7" w:rsidRPr="00EF5853" w:rsidRDefault="004217E7" w:rsidP="003E7EFD">
            <w:pPr>
              <w:jc w:val="center"/>
            </w:pPr>
          </w:p>
        </w:tc>
        <w:tc>
          <w:tcPr>
            <w:tcW w:w="766" w:type="dxa"/>
            <w:shd w:val="clear" w:color="auto" w:fill="auto"/>
          </w:tcPr>
          <w:p w:rsidR="004217E7" w:rsidRPr="00EF5853" w:rsidRDefault="004217E7" w:rsidP="003E7EFD">
            <w:pPr>
              <w:jc w:val="center"/>
            </w:pPr>
            <w:r w:rsidRPr="00EF5853">
              <w:t>b.</w:t>
            </w:r>
          </w:p>
        </w:tc>
        <w:tc>
          <w:tcPr>
            <w:tcW w:w="6516" w:type="dxa"/>
            <w:shd w:val="clear" w:color="auto" w:fill="auto"/>
          </w:tcPr>
          <w:p w:rsidR="004217E7" w:rsidRPr="00EF5853" w:rsidRDefault="009D5AF9" w:rsidP="003E7EFD">
            <w:pPr>
              <w:jc w:val="both"/>
            </w:pPr>
            <w:r>
              <w:t xml:space="preserve"> A four way set associative cache has lines of 16 bytes and a total size of 8kB. The 16 Mbyte main memory which is byte addressable. Show the format of main memory addresses</w:t>
            </w:r>
            <w:r w:rsidR="003E7EFD">
              <w:t>.</w:t>
            </w:r>
          </w:p>
        </w:tc>
        <w:tc>
          <w:tcPr>
            <w:tcW w:w="1260" w:type="dxa"/>
            <w:shd w:val="clear" w:color="auto" w:fill="auto"/>
          </w:tcPr>
          <w:p w:rsidR="004217E7" w:rsidRPr="005814FF" w:rsidRDefault="00611E5B" w:rsidP="00670A67">
            <w:pPr>
              <w:jc w:val="center"/>
            </w:pPr>
            <w:r>
              <w:t>CO6</w:t>
            </w:r>
          </w:p>
        </w:tc>
        <w:tc>
          <w:tcPr>
            <w:tcW w:w="990" w:type="dxa"/>
          </w:tcPr>
          <w:p w:rsidR="004217E7" w:rsidRPr="005814FF" w:rsidRDefault="009D5AF9" w:rsidP="00670A67">
            <w:pPr>
              <w:jc w:val="center"/>
            </w:pPr>
            <w:r>
              <w:t>7</w:t>
            </w:r>
          </w:p>
        </w:tc>
      </w:tr>
      <w:tr w:rsidR="004217E7" w:rsidRPr="00EF5853" w:rsidTr="003E7EFD">
        <w:trPr>
          <w:trHeight w:val="42"/>
        </w:trPr>
        <w:tc>
          <w:tcPr>
            <w:tcW w:w="766" w:type="dxa"/>
            <w:vMerge/>
            <w:shd w:val="clear" w:color="auto" w:fill="auto"/>
          </w:tcPr>
          <w:p w:rsidR="004217E7" w:rsidRPr="00EF5853" w:rsidRDefault="004217E7" w:rsidP="003E7EFD">
            <w:pPr>
              <w:jc w:val="center"/>
            </w:pPr>
          </w:p>
        </w:tc>
        <w:tc>
          <w:tcPr>
            <w:tcW w:w="766" w:type="dxa"/>
            <w:shd w:val="clear" w:color="auto" w:fill="auto"/>
          </w:tcPr>
          <w:p w:rsidR="004217E7" w:rsidRPr="00EF5853" w:rsidRDefault="004217E7" w:rsidP="003E7EFD">
            <w:pPr>
              <w:jc w:val="center"/>
            </w:pPr>
            <w:r w:rsidRPr="00EF5853">
              <w:t>c.</w:t>
            </w:r>
          </w:p>
        </w:tc>
        <w:tc>
          <w:tcPr>
            <w:tcW w:w="6516" w:type="dxa"/>
            <w:shd w:val="clear" w:color="auto" w:fill="auto"/>
          </w:tcPr>
          <w:p w:rsidR="004217E7" w:rsidRPr="00EF5853" w:rsidRDefault="00E139AE" w:rsidP="003E7EFD">
            <w:pPr>
              <w:jc w:val="both"/>
            </w:pPr>
            <w:r>
              <w:t>Write about fully associative cache organization</w:t>
            </w:r>
            <w:r w:rsidR="003E7EFD">
              <w:t>.</w:t>
            </w:r>
          </w:p>
        </w:tc>
        <w:tc>
          <w:tcPr>
            <w:tcW w:w="1260" w:type="dxa"/>
            <w:shd w:val="clear" w:color="auto" w:fill="auto"/>
          </w:tcPr>
          <w:p w:rsidR="004217E7" w:rsidRPr="005814FF" w:rsidRDefault="00611E5B" w:rsidP="00670A67">
            <w:pPr>
              <w:jc w:val="center"/>
            </w:pPr>
            <w:r>
              <w:t>CO6</w:t>
            </w:r>
          </w:p>
        </w:tc>
        <w:tc>
          <w:tcPr>
            <w:tcW w:w="990" w:type="dxa"/>
          </w:tcPr>
          <w:p w:rsidR="004217E7" w:rsidRPr="005814FF" w:rsidRDefault="009D5AF9" w:rsidP="00670A67">
            <w:pPr>
              <w:jc w:val="center"/>
            </w:pPr>
            <w:r>
              <w:t>7</w:t>
            </w:r>
          </w:p>
        </w:tc>
      </w:tr>
      <w:tr w:rsidR="003E7EFD" w:rsidRPr="00EF5853" w:rsidTr="003E7EFD">
        <w:trPr>
          <w:trHeight w:val="90"/>
        </w:trPr>
        <w:tc>
          <w:tcPr>
            <w:tcW w:w="766" w:type="dxa"/>
            <w:shd w:val="clear" w:color="auto" w:fill="auto"/>
          </w:tcPr>
          <w:p w:rsidR="003E7EFD" w:rsidRPr="00EF5853" w:rsidRDefault="003E7EFD" w:rsidP="003E7EFD">
            <w:pPr>
              <w:jc w:val="center"/>
            </w:pPr>
          </w:p>
        </w:tc>
        <w:tc>
          <w:tcPr>
            <w:tcW w:w="766" w:type="dxa"/>
            <w:shd w:val="clear" w:color="auto" w:fill="auto"/>
          </w:tcPr>
          <w:p w:rsidR="003E7EFD" w:rsidRPr="00EF5853" w:rsidRDefault="003E7EFD" w:rsidP="003E7EFD">
            <w:pPr>
              <w:jc w:val="center"/>
            </w:pPr>
          </w:p>
        </w:tc>
        <w:tc>
          <w:tcPr>
            <w:tcW w:w="6516" w:type="dxa"/>
            <w:shd w:val="clear" w:color="auto" w:fill="auto"/>
          </w:tcPr>
          <w:p w:rsidR="003E7EFD" w:rsidRDefault="003E7EFD" w:rsidP="003E7EFD">
            <w:pPr>
              <w:jc w:val="both"/>
            </w:pPr>
          </w:p>
        </w:tc>
        <w:tc>
          <w:tcPr>
            <w:tcW w:w="1260" w:type="dxa"/>
            <w:shd w:val="clear" w:color="auto" w:fill="auto"/>
          </w:tcPr>
          <w:p w:rsidR="003E7EFD" w:rsidRDefault="003E7EFD" w:rsidP="00670A67">
            <w:pPr>
              <w:jc w:val="center"/>
            </w:pPr>
          </w:p>
        </w:tc>
        <w:tc>
          <w:tcPr>
            <w:tcW w:w="990" w:type="dxa"/>
          </w:tcPr>
          <w:p w:rsidR="003E7EFD" w:rsidRDefault="003E7EFD" w:rsidP="00670A67">
            <w:pPr>
              <w:jc w:val="center"/>
            </w:pPr>
          </w:p>
        </w:tc>
      </w:tr>
      <w:tr w:rsidR="003E7EFD" w:rsidRPr="00EF5853" w:rsidTr="003E7EFD">
        <w:trPr>
          <w:trHeight w:val="90"/>
        </w:trPr>
        <w:tc>
          <w:tcPr>
            <w:tcW w:w="766" w:type="dxa"/>
            <w:vMerge w:val="restart"/>
            <w:shd w:val="clear" w:color="auto" w:fill="auto"/>
          </w:tcPr>
          <w:p w:rsidR="003E7EFD" w:rsidRPr="00EF5853" w:rsidRDefault="003E7EFD" w:rsidP="003E7EFD">
            <w:pPr>
              <w:jc w:val="center"/>
            </w:pPr>
            <w:r w:rsidRPr="00EF5853">
              <w:t>3.</w:t>
            </w:r>
          </w:p>
        </w:tc>
        <w:tc>
          <w:tcPr>
            <w:tcW w:w="766" w:type="dxa"/>
            <w:shd w:val="clear" w:color="auto" w:fill="auto"/>
          </w:tcPr>
          <w:p w:rsidR="003E7EFD" w:rsidRPr="00EF5853" w:rsidRDefault="003E7EFD" w:rsidP="003E7EFD">
            <w:pPr>
              <w:jc w:val="center"/>
            </w:pPr>
            <w:r w:rsidRPr="00EF5853">
              <w:t>a.</w:t>
            </w:r>
          </w:p>
        </w:tc>
        <w:tc>
          <w:tcPr>
            <w:tcW w:w="6516" w:type="dxa"/>
            <w:shd w:val="clear" w:color="auto" w:fill="auto"/>
          </w:tcPr>
          <w:p w:rsidR="003E7EFD" w:rsidRPr="00EF5853" w:rsidRDefault="003E7EFD" w:rsidP="003E7EFD">
            <w:pPr>
              <w:jc w:val="both"/>
            </w:pPr>
            <w:r>
              <w:t>Distinguish between SRAM and DRAM.</w:t>
            </w:r>
          </w:p>
        </w:tc>
        <w:tc>
          <w:tcPr>
            <w:tcW w:w="1260" w:type="dxa"/>
            <w:shd w:val="clear" w:color="auto" w:fill="auto"/>
          </w:tcPr>
          <w:p w:rsidR="003E7EFD" w:rsidRPr="005814FF" w:rsidRDefault="003E7EFD" w:rsidP="00670A67">
            <w:pPr>
              <w:jc w:val="center"/>
            </w:pPr>
            <w:r>
              <w:t>CO6</w:t>
            </w:r>
          </w:p>
        </w:tc>
        <w:tc>
          <w:tcPr>
            <w:tcW w:w="990" w:type="dxa"/>
          </w:tcPr>
          <w:p w:rsidR="003E7EFD" w:rsidRPr="005814FF" w:rsidRDefault="003E7EFD" w:rsidP="00670A67">
            <w:pPr>
              <w:jc w:val="center"/>
            </w:pPr>
            <w:r>
              <w:t>5</w:t>
            </w:r>
          </w:p>
        </w:tc>
      </w:tr>
      <w:tr w:rsidR="003E7EFD" w:rsidRPr="00EF5853" w:rsidTr="003E7EFD">
        <w:trPr>
          <w:trHeight w:val="90"/>
        </w:trPr>
        <w:tc>
          <w:tcPr>
            <w:tcW w:w="766" w:type="dxa"/>
            <w:vMerge/>
            <w:shd w:val="clear" w:color="auto" w:fill="auto"/>
          </w:tcPr>
          <w:p w:rsidR="003E7EFD" w:rsidRPr="00EF5853" w:rsidRDefault="003E7EFD" w:rsidP="003E7EFD">
            <w:pPr>
              <w:jc w:val="center"/>
            </w:pPr>
          </w:p>
        </w:tc>
        <w:tc>
          <w:tcPr>
            <w:tcW w:w="766" w:type="dxa"/>
            <w:shd w:val="clear" w:color="auto" w:fill="auto"/>
          </w:tcPr>
          <w:p w:rsidR="003E7EFD" w:rsidRPr="00EF5853" w:rsidRDefault="003E7EFD" w:rsidP="003E7EFD">
            <w:pPr>
              <w:jc w:val="center"/>
            </w:pPr>
            <w:r w:rsidRPr="00EF5853">
              <w:t>b.</w:t>
            </w:r>
          </w:p>
        </w:tc>
        <w:tc>
          <w:tcPr>
            <w:tcW w:w="6516" w:type="dxa"/>
            <w:shd w:val="clear" w:color="auto" w:fill="auto"/>
          </w:tcPr>
          <w:p w:rsidR="003E7EFD" w:rsidRPr="00EF5853" w:rsidRDefault="003E7EFD" w:rsidP="003E7EFD">
            <w:pPr>
              <w:jc w:val="both"/>
            </w:pPr>
            <w:r>
              <w:t>For the 8 bit word 11000010, the check bits stored with it would be 0010. Suppose when the word is read from memory, the check bits are calculated to be 1001. What is the data word that was read from memory?</w:t>
            </w:r>
          </w:p>
        </w:tc>
        <w:tc>
          <w:tcPr>
            <w:tcW w:w="1260" w:type="dxa"/>
            <w:shd w:val="clear" w:color="auto" w:fill="auto"/>
          </w:tcPr>
          <w:p w:rsidR="003E7EFD" w:rsidRPr="005814FF" w:rsidRDefault="003E7EFD" w:rsidP="00670A67">
            <w:pPr>
              <w:jc w:val="center"/>
            </w:pPr>
            <w:r>
              <w:t>CO2</w:t>
            </w:r>
          </w:p>
        </w:tc>
        <w:tc>
          <w:tcPr>
            <w:tcW w:w="990" w:type="dxa"/>
          </w:tcPr>
          <w:p w:rsidR="003E7EFD" w:rsidRPr="005814FF" w:rsidRDefault="003E7EFD" w:rsidP="00670A67">
            <w:pPr>
              <w:jc w:val="center"/>
            </w:pPr>
            <w:r>
              <w:t>7</w:t>
            </w:r>
          </w:p>
        </w:tc>
      </w:tr>
      <w:tr w:rsidR="003E7EFD" w:rsidRPr="00EF5853" w:rsidTr="003E7EFD">
        <w:trPr>
          <w:trHeight w:val="66"/>
        </w:trPr>
        <w:tc>
          <w:tcPr>
            <w:tcW w:w="766" w:type="dxa"/>
            <w:vMerge/>
            <w:shd w:val="clear" w:color="auto" w:fill="auto"/>
          </w:tcPr>
          <w:p w:rsidR="003E7EFD" w:rsidRPr="00EF5853" w:rsidRDefault="003E7EFD" w:rsidP="003E7EFD">
            <w:pPr>
              <w:jc w:val="center"/>
            </w:pPr>
          </w:p>
        </w:tc>
        <w:tc>
          <w:tcPr>
            <w:tcW w:w="766" w:type="dxa"/>
            <w:shd w:val="clear" w:color="auto" w:fill="auto"/>
          </w:tcPr>
          <w:p w:rsidR="003E7EFD" w:rsidRPr="00EF5853" w:rsidRDefault="003E7EFD" w:rsidP="003E7EFD">
            <w:pPr>
              <w:jc w:val="center"/>
            </w:pPr>
            <w:r w:rsidRPr="00EF5853">
              <w:t>c.</w:t>
            </w:r>
          </w:p>
        </w:tc>
        <w:tc>
          <w:tcPr>
            <w:tcW w:w="6516" w:type="dxa"/>
            <w:shd w:val="clear" w:color="auto" w:fill="auto"/>
          </w:tcPr>
          <w:p w:rsidR="003E7EFD" w:rsidRPr="00EF5853" w:rsidRDefault="003E7EFD" w:rsidP="003E7EFD">
            <w:pPr>
              <w:jc w:val="both"/>
            </w:pPr>
            <w:r>
              <w:t>Write a note on disk physical characteristics and performance parameters.</w:t>
            </w:r>
          </w:p>
        </w:tc>
        <w:tc>
          <w:tcPr>
            <w:tcW w:w="1260" w:type="dxa"/>
            <w:shd w:val="clear" w:color="auto" w:fill="auto"/>
          </w:tcPr>
          <w:p w:rsidR="003E7EFD" w:rsidRPr="005814FF" w:rsidRDefault="003E7EFD" w:rsidP="00670A67">
            <w:pPr>
              <w:jc w:val="center"/>
            </w:pPr>
            <w:r>
              <w:t>CO1</w:t>
            </w:r>
          </w:p>
        </w:tc>
        <w:tc>
          <w:tcPr>
            <w:tcW w:w="990" w:type="dxa"/>
          </w:tcPr>
          <w:p w:rsidR="003E7EFD" w:rsidRPr="005814FF" w:rsidRDefault="003E7EFD" w:rsidP="00670A67">
            <w:pPr>
              <w:jc w:val="center"/>
            </w:pPr>
            <w:r>
              <w:t>8</w:t>
            </w:r>
          </w:p>
        </w:tc>
      </w:tr>
      <w:tr w:rsidR="004217E7" w:rsidRPr="00EF5853" w:rsidTr="004217E7">
        <w:trPr>
          <w:trHeight w:val="90"/>
        </w:trPr>
        <w:tc>
          <w:tcPr>
            <w:tcW w:w="9308" w:type="dxa"/>
            <w:gridSpan w:val="4"/>
            <w:shd w:val="clear" w:color="auto" w:fill="auto"/>
          </w:tcPr>
          <w:p w:rsidR="004217E7" w:rsidRPr="005814FF" w:rsidRDefault="004217E7" w:rsidP="003E7EFD">
            <w:pPr>
              <w:jc w:val="center"/>
            </w:pPr>
            <w:r>
              <w:t>(OR)</w:t>
            </w:r>
          </w:p>
        </w:tc>
        <w:tc>
          <w:tcPr>
            <w:tcW w:w="990" w:type="dxa"/>
          </w:tcPr>
          <w:p w:rsidR="004217E7" w:rsidRDefault="004217E7" w:rsidP="00670A67">
            <w:pPr>
              <w:jc w:val="center"/>
            </w:pPr>
          </w:p>
        </w:tc>
      </w:tr>
      <w:tr w:rsidR="003E7EFD" w:rsidRPr="00EF5853" w:rsidTr="003E7EFD">
        <w:trPr>
          <w:trHeight w:val="90"/>
        </w:trPr>
        <w:tc>
          <w:tcPr>
            <w:tcW w:w="766" w:type="dxa"/>
            <w:vMerge w:val="restart"/>
            <w:shd w:val="clear" w:color="auto" w:fill="auto"/>
          </w:tcPr>
          <w:p w:rsidR="003E7EFD" w:rsidRPr="00EF5853" w:rsidRDefault="003E7EFD" w:rsidP="003E7EFD">
            <w:pPr>
              <w:jc w:val="center"/>
            </w:pPr>
            <w:r w:rsidRPr="00EF5853">
              <w:t>4.</w:t>
            </w:r>
          </w:p>
        </w:tc>
        <w:tc>
          <w:tcPr>
            <w:tcW w:w="766" w:type="dxa"/>
            <w:shd w:val="clear" w:color="auto" w:fill="auto"/>
          </w:tcPr>
          <w:p w:rsidR="003E7EFD" w:rsidRPr="00EF5853" w:rsidRDefault="003E7EFD" w:rsidP="003E7EFD">
            <w:pPr>
              <w:jc w:val="center"/>
            </w:pPr>
            <w:r w:rsidRPr="00EF5853">
              <w:t>a.</w:t>
            </w:r>
          </w:p>
        </w:tc>
        <w:tc>
          <w:tcPr>
            <w:tcW w:w="6516" w:type="dxa"/>
            <w:shd w:val="clear" w:color="auto" w:fill="auto"/>
          </w:tcPr>
          <w:p w:rsidR="003E7EFD" w:rsidRPr="00EF5853" w:rsidRDefault="003E7EFD" w:rsidP="003E7EFD">
            <w:pPr>
              <w:jc w:val="both"/>
            </w:pPr>
            <w:r>
              <w:t>Explain RAID levels.</w:t>
            </w:r>
          </w:p>
        </w:tc>
        <w:tc>
          <w:tcPr>
            <w:tcW w:w="1260" w:type="dxa"/>
            <w:shd w:val="clear" w:color="auto" w:fill="auto"/>
          </w:tcPr>
          <w:p w:rsidR="003E7EFD" w:rsidRPr="005814FF" w:rsidRDefault="003E7EFD" w:rsidP="00670A67">
            <w:pPr>
              <w:jc w:val="center"/>
            </w:pPr>
            <w:r>
              <w:t>CO3</w:t>
            </w:r>
          </w:p>
        </w:tc>
        <w:tc>
          <w:tcPr>
            <w:tcW w:w="990" w:type="dxa"/>
          </w:tcPr>
          <w:p w:rsidR="003E7EFD" w:rsidRPr="005814FF" w:rsidRDefault="003E7EFD" w:rsidP="00670A67">
            <w:pPr>
              <w:jc w:val="center"/>
            </w:pPr>
            <w:r>
              <w:t>10</w:t>
            </w:r>
          </w:p>
        </w:tc>
      </w:tr>
      <w:tr w:rsidR="003E7EFD" w:rsidRPr="00EF5853" w:rsidTr="003E7EFD">
        <w:trPr>
          <w:trHeight w:val="90"/>
        </w:trPr>
        <w:tc>
          <w:tcPr>
            <w:tcW w:w="766" w:type="dxa"/>
            <w:vMerge/>
            <w:shd w:val="clear" w:color="auto" w:fill="auto"/>
          </w:tcPr>
          <w:p w:rsidR="003E7EFD" w:rsidRPr="00EF5853" w:rsidRDefault="003E7EFD" w:rsidP="003E7EFD">
            <w:pPr>
              <w:jc w:val="center"/>
            </w:pPr>
          </w:p>
        </w:tc>
        <w:tc>
          <w:tcPr>
            <w:tcW w:w="766" w:type="dxa"/>
            <w:shd w:val="clear" w:color="auto" w:fill="auto"/>
          </w:tcPr>
          <w:p w:rsidR="003E7EFD" w:rsidRPr="00EF5853" w:rsidRDefault="003E7EFD" w:rsidP="003E7EFD">
            <w:pPr>
              <w:jc w:val="center"/>
            </w:pPr>
            <w:r w:rsidRPr="00EF5853">
              <w:t>b.</w:t>
            </w:r>
          </w:p>
        </w:tc>
        <w:tc>
          <w:tcPr>
            <w:tcW w:w="6516" w:type="dxa"/>
            <w:shd w:val="clear" w:color="auto" w:fill="auto"/>
          </w:tcPr>
          <w:p w:rsidR="003E7EFD" w:rsidRPr="00EF5853" w:rsidRDefault="003E7EFD" w:rsidP="003E7EFD">
            <w:pPr>
              <w:jc w:val="both"/>
            </w:pPr>
            <w:r>
              <w:t>Explain the functions of 82C55A programmable peripheral interface and DMA controller.</w:t>
            </w:r>
          </w:p>
        </w:tc>
        <w:tc>
          <w:tcPr>
            <w:tcW w:w="1260" w:type="dxa"/>
            <w:shd w:val="clear" w:color="auto" w:fill="auto"/>
          </w:tcPr>
          <w:p w:rsidR="003E7EFD" w:rsidRPr="005814FF" w:rsidRDefault="003E7EFD" w:rsidP="00670A67">
            <w:pPr>
              <w:jc w:val="center"/>
            </w:pPr>
            <w:r>
              <w:t>CO1</w:t>
            </w:r>
          </w:p>
        </w:tc>
        <w:tc>
          <w:tcPr>
            <w:tcW w:w="990" w:type="dxa"/>
          </w:tcPr>
          <w:p w:rsidR="003E7EFD" w:rsidRPr="005814FF" w:rsidRDefault="003E7EFD" w:rsidP="00670A67">
            <w:pPr>
              <w:jc w:val="center"/>
            </w:pPr>
            <w:r>
              <w:t>10</w:t>
            </w:r>
          </w:p>
        </w:tc>
      </w:tr>
      <w:tr w:rsidR="003E7EFD" w:rsidRPr="00EF5853" w:rsidTr="003E7EFD">
        <w:trPr>
          <w:trHeight w:val="90"/>
        </w:trPr>
        <w:tc>
          <w:tcPr>
            <w:tcW w:w="766" w:type="dxa"/>
            <w:shd w:val="clear" w:color="auto" w:fill="auto"/>
          </w:tcPr>
          <w:p w:rsidR="003E7EFD" w:rsidRPr="00EF5853" w:rsidRDefault="003E7EFD" w:rsidP="003E7EFD">
            <w:pPr>
              <w:jc w:val="center"/>
            </w:pPr>
          </w:p>
        </w:tc>
        <w:tc>
          <w:tcPr>
            <w:tcW w:w="766" w:type="dxa"/>
            <w:shd w:val="clear" w:color="auto" w:fill="auto"/>
          </w:tcPr>
          <w:p w:rsidR="003E7EFD" w:rsidRPr="00EF5853" w:rsidRDefault="003E7EFD" w:rsidP="003E7EFD">
            <w:pPr>
              <w:jc w:val="center"/>
            </w:pPr>
          </w:p>
        </w:tc>
        <w:tc>
          <w:tcPr>
            <w:tcW w:w="6516" w:type="dxa"/>
            <w:shd w:val="clear" w:color="auto" w:fill="auto"/>
          </w:tcPr>
          <w:p w:rsidR="003E7EFD" w:rsidRDefault="003E7EFD" w:rsidP="003E7EFD">
            <w:pPr>
              <w:jc w:val="both"/>
            </w:pPr>
          </w:p>
        </w:tc>
        <w:tc>
          <w:tcPr>
            <w:tcW w:w="1260" w:type="dxa"/>
            <w:shd w:val="clear" w:color="auto" w:fill="auto"/>
          </w:tcPr>
          <w:p w:rsidR="003E7EFD" w:rsidRDefault="003E7EFD" w:rsidP="00670A67">
            <w:pPr>
              <w:jc w:val="center"/>
            </w:pPr>
          </w:p>
        </w:tc>
        <w:tc>
          <w:tcPr>
            <w:tcW w:w="990" w:type="dxa"/>
          </w:tcPr>
          <w:p w:rsidR="003E7EFD" w:rsidRDefault="003E7EFD" w:rsidP="00670A67">
            <w:pPr>
              <w:jc w:val="center"/>
            </w:pPr>
          </w:p>
        </w:tc>
      </w:tr>
      <w:tr w:rsidR="003E7EFD" w:rsidRPr="00EF5853" w:rsidTr="003E7EFD">
        <w:trPr>
          <w:trHeight w:val="90"/>
        </w:trPr>
        <w:tc>
          <w:tcPr>
            <w:tcW w:w="766" w:type="dxa"/>
            <w:vMerge w:val="restart"/>
            <w:shd w:val="clear" w:color="auto" w:fill="auto"/>
          </w:tcPr>
          <w:p w:rsidR="003E7EFD" w:rsidRPr="00EF5853" w:rsidRDefault="003E7EFD" w:rsidP="003E7EFD">
            <w:pPr>
              <w:jc w:val="center"/>
            </w:pPr>
            <w:r w:rsidRPr="00EF5853">
              <w:t>5.</w:t>
            </w:r>
          </w:p>
        </w:tc>
        <w:tc>
          <w:tcPr>
            <w:tcW w:w="766" w:type="dxa"/>
            <w:shd w:val="clear" w:color="auto" w:fill="auto"/>
          </w:tcPr>
          <w:p w:rsidR="003E7EFD" w:rsidRPr="00EF5853" w:rsidRDefault="003E7EFD" w:rsidP="003E7EFD">
            <w:pPr>
              <w:jc w:val="center"/>
            </w:pPr>
            <w:r w:rsidRPr="00EF5853">
              <w:t>a.</w:t>
            </w:r>
          </w:p>
        </w:tc>
        <w:tc>
          <w:tcPr>
            <w:tcW w:w="6516" w:type="dxa"/>
            <w:shd w:val="clear" w:color="auto" w:fill="auto"/>
          </w:tcPr>
          <w:p w:rsidR="003E7EFD" w:rsidRPr="00EF5853" w:rsidRDefault="00111984" w:rsidP="003E7EFD">
            <w:pPr>
              <w:jc w:val="both"/>
            </w:pPr>
            <w:r>
              <w:t>Write one</w:t>
            </w:r>
            <w:r w:rsidR="003E7EFD">
              <w:t xml:space="preserve">, two and three address instruction code to compute  </w:t>
            </w:r>
            <w:r>
              <w:t xml:space="preserve">  </w:t>
            </w:r>
            <w:r w:rsidR="003E7EFD">
              <w:t>A = ( B*C) – ( D+E).</w:t>
            </w:r>
          </w:p>
        </w:tc>
        <w:tc>
          <w:tcPr>
            <w:tcW w:w="1260" w:type="dxa"/>
            <w:shd w:val="clear" w:color="auto" w:fill="auto"/>
          </w:tcPr>
          <w:p w:rsidR="003E7EFD" w:rsidRPr="005814FF" w:rsidRDefault="003E7EFD" w:rsidP="00670A67">
            <w:pPr>
              <w:jc w:val="center"/>
            </w:pPr>
            <w:r>
              <w:t>CO1</w:t>
            </w:r>
          </w:p>
        </w:tc>
        <w:tc>
          <w:tcPr>
            <w:tcW w:w="990" w:type="dxa"/>
          </w:tcPr>
          <w:p w:rsidR="003E7EFD" w:rsidRPr="005814FF" w:rsidRDefault="003E7EFD" w:rsidP="00670A67">
            <w:pPr>
              <w:jc w:val="center"/>
            </w:pPr>
            <w:r>
              <w:t>10</w:t>
            </w:r>
          </w:p>
        </w:tc>
      </w:tr>
      <w:tr w:rsidR="003E7EFD" w:rsidRPr="00EF5853" w:rsidTr="003E7EFD">
        <w:trPr>
          <w:trHeight w:val="90"/>
        </w:trPr>
        <w:tc>
          <w:tcPr>
            <w:tcW w:w="766" w:type="dxa"/>
            <w:vMerge/>
            <w:shd w:val="clear" w:color="auto" w:fill="auto"/>
          </w:tcPr>
          <w:p w:rsidR="003E7EFD" w:rsidRPr="00EF5853" w:rsidRDefault="003E7EFD" w:rsidP="003E7EFD">
            <w:pPr>
              <w:jc w:val="center"/>
            </w:pPr>
          </w:p>
        </w:tc>
        <w:tc>
          <w:tcPr>
            <w:tcW w:w="766" w:type="dxa"/>
            <w:shd w:val="clear" w:color="auto" w:fill="auto"/>
          </w:tcPr>
          <w:p w:rsidR="003E7EFD" w:rsidRPr="00EF5853" w:rsidRDefault="003E7EFD" w:rsidP="003E7EFD">
            <w:pPr>
              <w:jc w:val="center"/>
            </w:pPr>
            <w:r w:rsidRPr="00EF5853">
              <w:t>b.</w:t>
            </w:r>
          </w:p>
        </w:tc>
        <w:tc>
          <w:tcPr>
            <w:tcW w:w="6516" w:type="dxa"/>
            <w:shd w:val="clear" w:color="auto" w:fill="auto"/>
          </w:tcPr>
          <w:p w:rsidR="003E7EFD" w:rsidRPr="00EF5853" w:rsidRDefault="003E7EFD" w:rsidP="003E7EFD">
            <w:pPr>
              <w:jc w:val="both"/>
            </w:pPr>
            <w:r>
              <w:t>Explain types of operations with an example for each type.</w:t>
            </w:r>
          </w:p>
        </w:tc>
        <w:tc>
          <w:tcPr>
            <w:tcW w:w="1260" w:type="dxa"/>
            <w:shd w:val="clear" w:color="auto" w:fill="auto"/>
          </w:tcPr>
          <w:p w:rsidR="003E7EFD" w:rsidRPr="005814FF" w:rsidRDefault="003E7EFD" w:rsidP="00670A67">
            <w:pPr>
              <w:jc w:val="center"/>
            </w:pPr>
            <w:r>
              <w:t>CO2</w:t>
            </w:r>
          </w:p>
        </w:tc>
        <w:tc>
          <w:tcPr>
            <w:tcW w:w="990" w:type="dxa"/>
          </w:tcPr>
          <w:p w:rsidR="003E7EFD" w:rsidRPr="005814FF" w:rsidRDefault="003E7EFD" w:rsidP="00670A67">
            <w:pPr>
              <w:jc w:val="center"/>
            </w:pPr>
            <w:r>
              <w:t>10</w:t>
            </w:r>
          </w:p>
        </w:tc>
      </w:tr>
      <w:tr w:rsidR="004217E7" w:rsidRPr="00EF5853" w:rsidTr="004217E7">
        <w:trPr>
          <w:trHeight w:val="90"/>
        </w:trPr>
        <w:tc>
          <w:tcPr>
            <w:tcW w:w="9308" w:type="dxa"/>
            <w:gridSpan w:val="4"/>
            <w:shd w:val="clear" w:color="auto" w:fill="auto"/>
          </w:tcPr>
          <w:p w:rsidR="004217E7" w:rsidRPr="005814FF" w:rsidRDefault="004217E7" w:rsidP="003E7EFD">
            <w:pPr>
              <w:jc w:val="center"/>
            </w:pPr>
            <w:r>
              <w:t>(OR)</w:t>
            </w:r>
          </w:p>
        </w:tc>
        <w:tc>
          <w:tcPr>
            <w:tcW w:w="990" w:type="dxa"/>
          </w:tcPr>
          <w:p w:rsidR="004217E7" w:rsidRDefault="004217E7" w:rsidP="00670A67">
            <w:pPr>
              <w:jc w:val="center"/>
            </w:pPr>
          </w:p>
        </w:tc>
      </w:tr>
      <w:tr w:rsidR="003E7EFD" w:rsidRPr="00EF5853" w:rsidTr="003E7EFD">
        <w:trPr>
          <w:trHeight w:val="90"/>
        </w:trPr>
        <w:tc>
          <w:tcPr>
            <w:tcW w:w="766" w:type="dxa"/>
            <w:vMerge w:val="restart"/>
            <w:shd w:val="clear" w:color="auto" w:fill="auto"/>
          </w:tcPr>
          <w:p w:rsidR="003E7EFD" w:rsidRPr="00EF5853" w:rsidRDefault="003E7EFD" w:rsidP="003E7EFD">
            <w:pPr>
              <w:jc w:val="center"/>
            </w:pPr>
            <w:r w:rsidRPr="00EF5853">
              <w:t>6.</w:t>
            </w:r>
          </w:p>
        </w:tc>
        <w:tc>
          <w:tcPr>
            <w:tcW w:w="766" w:type="dxa"/>
            <w:shd w:val="clear" w:color="auto" w:fill="auto"/>
          </w:tcPr>
          <w:p w:rsidR="003E7EFD" w:rsidRPr="00EF5853" w:rsidRDefault="003E7EFD" w:rsidP="003E7EFD">
            <w:pPr>
              <w:jc w:val="center"/>
            </w:pPr>
            <w:r w:rsidRPr="00EF5853">
              <w:t>a.</w:t>
            </w:r>
          </w:p>
        </w:tc>
        <w:tc>
          <w:tcPr>
            <w:tcW w:w="6516" w:type="dxa"/>
            <w:shd w:val="clear" w:color="auto" w:fill="auto"/>
          </w:tcPr>
          <w:p w:rsidR="003E7EFD" w:rsidRPr="00EF5853" w:rsidRDefault="003E7EFD" w:rsidP="003E7EFD">
            <w:pPr>
              <w:jc w:val="both"/>
            </w:pPr>
            <w:r>
              <w:t>Explain addressing modes with an example.</w:t>
            </w:r>
          </w:p>
        </w:tc>
        <w:tc>
          <w:tcPr>
            <w:tcW w:w="1260" w:type="dxa"/>
            <w:shd w:val="clear" w:color="auto" w:fill="auto"/>
          </w:tcPr>
          <w:p w:rsidR="003E7EFD" w:rsidRPr="005814FF" w:rsidRDefault="003E7EFD" w:rsidP="00670A67">
            <w:pPr>
              <w:jc w:val="center"/>
            </w:pPr>
            <w:r>
              <w:t>CO3</w:t>
            </w:r>
          </w:p>
        </w:tc>
        <w:tc>
          <w:tcPr>
            <w:tcW w:w="990" w:type="dxa"/>
          </w:tcPr>
          <w:p w:rsidR="003E7EFD" w:rsidRPr="005814FF" w:rsidRDefault="003E7EFD" w:rsidP="00670A67">
            <w:pPr>
              <w:jc w:val="center"/>
            </w:pPr>
            <w:r>
              <w:t>10</w:t>
            </w:r>
          </w:p>
        </w:tc>
      </w:tr>
      <w:tr w:rsidR="003E7EFD" w:rsidRPr="00EF5853" w:rsidTr="003E7EFD">
        <w:trPr>
          <w:trHeight w:val="90"/>
        </w:trPr>
        <w:tc>
          <w:tcPr>
            <w:tcW w:w="766" w:type="dxa"/>
            <w:vMerge/>
            <w:shd w:val="clear" w:color="auto" w:fill="auto"/>
          </w:tcPr>
          <w:p w:rsidR="003E7EFD" w:rsidRPr="00EF5853" w:rsidRDefault="003E7EFD" w:rsidP="003E7EFD">
            <w:pPr>
              <w:jc w:val="center"/>
            </w:pPr>
          </w:p>
        </w:tc>
        <w:tc>
          <w:tcPr>
            <w:tcW w:w="766" w:type="dxa"/>
            <w:shd w:val="clear" w:color="auto" w:fill="auto"/>
          </w:tcPr>
          <w:p w:rsidR="003E7EFD" w:rsidRPr="00EF5853" w:rsidRDefault="003E7EFD" w:rsidP="003E7EFD">
            <w:pPr>
              <w:jc w:val="center"/>
            </w:pPr>
            <w:r w:rsidRPr="00EF5853">
              <w:t>b.</w:t>
            </w:r>
          </w:p>
        </w:tc>
        <w:tc>
          <w:tcPr>
            <w:tcW w:w="6516" w:type="dxa"/>
            <w:shd w:val="clear" w:color="auto" w:fill="auto"/>
          </w:tcPr>
          <w:p w:rsidR="003E7EFD" w:rsidRPr="00EF5853" w:rsidRDefault="003E7EFD" w:rsidP="003E7EFD">
            <w:pPr>
              <w:jc w:val="both"/>
            </w:pPr>
            <w:r>
              <w:rPr>
                <w:sz w:val="23"/>
                <w:szCs w:val="23"/>
              </w:rPr>
              <w:t>Write Booth’s Algorithm for Twos Complement Multiplication and explain.</w:t>
            </w:r>
          </w:p>
        </w:tc>
        <w:tc>
          <w:tcPr>
            <w:tcW w:w="1260" w:type="dxa"/>
            <w:shd w:val="clear" w:color="auto" w:fill="auto"/>
          </w:tcPr>
          <w:p w:rsidR="003E7EFD" w:rsidRPr="005814FF" w:rsidRDefault="003E7EFD" w:rsidP="00670A67">
            <w:pPr>
              <w:jc w:val="center"/>
            </w:pPr>
            <w:r>
              <w:t>CO2</w:t>
            </w:r>
          </w:p>
        </w:tc>
        <w:tc>
          <w:tcPr>
            <w:tcW w:w="990" w:type="dxa"/>
          </w:tcPr>
          <w:p w:rsidR="003E7EFD" w:rsidRPr="005814FF" w:rsidRDefault="003E7EFD" w:rsidP="00670A67">
            <w:pPr>
              <w:jc w:val="center"/>
            </w:pPr>
            <w:r>
              <w:t>10</w:t>
            </w:r>
          </w:p>
        </w:tc>
      </w:tr>
      <w:tr w:rsidR="003E7EFD" w:rsidRPr="00EF5853" w:rsidTr="003E7EFD">
        <w:trPr>
          <w:trHeight w:val="90"/>
        </w:trPr>
        <w:tc>
          <w:tcPr>
            <w:tcW w:w="766" w:type="dxa"/>
            <w:shd w:val="clear" w:color="auto" w:fill="auto"/>
          </w:tcPr>
          <w:p w:rsidR="003E7EFD" w:rsidRPr="00EF5853" w:rsidRDefault="003E7EFD" w:rsidP="003E7EFD">
            <w:pPr>
              <w:jc w:val="center"/>
            </w:pPr>
          </w:p>
        </w:tc>
        <w:tc>
          <w:tcPr>
            <w:tcW w:w="766" w:type="dxa"/>
            <w:shd w:val="clear" w:color="auto" w:fill="auto"/>
          </w:tcPr>
          <w:p w:rsidR="003E7EFD" w:rsidRPr="00EF5853" w:rsidRDefault="003E7EFD" w:rsidP="003E7EFD">
            <w:pPr>
              <w:jc w:val="center"/>
            </w:pPr>
          </w:p>
        </w:tc>
        <w:tc>
          <w:tcPr>
            <w:tcW w:w="6516" w:type="dxa"/>
            <w:shd w:val="clear" w:color="auto" w:fill="auto"/>
          </w:tcPr>
          <w:p w:rsidR="003E7EFD" w:rsidRDefault="003E7EFD" w:rsidP="003E7EFD">
            <w:pPr>
              <w:jc w:val="both"/>
            </w:pPr>
          </w:p>
        </w:tc>
        <w:tc>
          <w:tcPr>
            <w:tcW w:w="1260" w:type="dxa"/>
            <w:shd w:val="clear" w:color="auto" w:fill="auto"/>
          </w:tcPr>
          <w:p w:rsidR="003E7EFD" w:rsidRDefault="003E7EFD" w:rsidP="00670A67">
            <w:pPr>
              <w:jc w:val="center"/>
            </w:pPr>
          </w:p>
        </w:tc>
        <w:tc>
          <w:tcPr>
            <w:tcW w:w="990" w:type="dxa"/>
          </w:tcPr>
          <w:p w:rsidR="003E7EFD" w:rsidRDefault="003E7EFD" w:rsidP="00670A67">
            <w:pPr>
              <w:jc w:val="center"/>
            </w:pPr>
          </w:p>
        </w:tc>
      </w:tr>
      <w:tr w:rsidR="003E7EFD" w:rsidRPr="00EF5853" w:rsidTr="003E7EFD">
        <w:trPr>
          <w:trHeight w:val="90"/>
        </w:trPr>
        <w:tc>
          <w:tcPr>
            <w:tcW w:w="766" w:type="dxa"/>
            <w:vMerge w:val="restart"/>
            <w:shd w:val="clear" w:color="auto" w:fill="auto"/>
          </w:tcPr>
          <w:p w:rsidR="003E7EFD" w:rsidRPr="00EF5853" w:rsidRDefault="003E7EFD" w:rsidP="003E7EFD">
            <w:pPr>
              <w:jc w:val="center"/>
            </w:pPr>
            <w:r w:rsidRPr="00EF5853">
              <w:t>7.</w:t>
            </w:r>
          </w:p>
        </w:tc>
        <w:tc>
          <w:tcPr>
            <w:tcW w:w="766" w:type="dxa"/>
            <w:shd w:val="clear" w:color="auto" w:fill="auto"/>
          </w:tcPr>
          <w:p w:rsidR="003E7EFD" w:rsidRPr="00EF5853" w:rsidRDefault="003E7EFD" w:rsidP="003E7EFD">
            <w:pPr>
              <w:jc w:val="center"/>
            </w:pPr>
            <w:r w:rsidRPr="00EF5853">
              <w:t>a.</w:t>
            </w:r>
          </w:p>
        </w:tc>
        <w:tc>
          <w:tcPr>
            <w:tcW w:w="6516" w:type="dxa"/>
            <w:shd w:val="clear" w:color="auto" w:fill="auto"/>
          </w:tcPr>
          <w:p w:rsidR="003E7EFD" w:rsidRPr="00EF5853" w:rsidRDefault="003E7EFD" w:rsidP="003E7EFD">
            <w:pPr>
              <w:jc w:val="both"/>
            </w:pPr>
            <w:r>
              <w:t>Write Short note on register organization.</w:t>
            </w:r>
          </w:p>
        </w:tc>
        <w:tc>
          <w:tcPr>
            <w:tcW w:w="1260" w:type="dxa"/>
            <w:shd w:val="clear" w:color="auto" w:fill="auto"/>
          </w:tcPr>
          <w:p w:rsidR="003E7EFD" w:rsidRPr="005814FF" w:rsidRDefault="003E7EFD" w:rsidP="00670A67">
            <w:pPr>
              <w:jc w:val="center"/>
            </w:pPr>
            <w:r>
              <w:t>CO1</w:t>
            </w:r>
          </w:p>
        </w:tc>
        <w:tc>
          <w:tcPr>
            <w:tcW w:w="990" w:type="dxa"/>
          </w:tcPr>
          <w:p w:rsidR="003E7EFD" w:rsidRPr="005814FF" w:rsidRDefault="003E7EFD" w:rsidP="00670A67">
            <w:pPr>
              <w:jc w:val="center"/>
            </w:pPr>
            <w:r>
              <w:t>5</w:t>
            </w:r>
          </w:p>
        </w:tc>
      </w:tr>
      <w:tr w:rsidR="003E7EFD" w:rsidRPr="00EF5853" w:rsidTr="003E7EFD">
        <w:trPr>
          <w:trHeight w:val="287"/>
        </w:trPr>
        <w:tc>
          <w:tcPr>
            <w:tcW w:w="766" w:type="dxa"/>
            <w:vMerge/>
            <w:shd w:val="clear" w:color="auto" w:fill="auto"/>
          </w:tcPr>
          <w:p w:rsidR="003E7EFD" w:rsidRPr="00EF5853" w:rsidRDefault="003E7EFD" w:rsidP="003E7EFD">
            <w:pPr>
              <w:jc w:val="center"/>
            </w:pPr>
          </w:p>
        </w:tc>
        <w:tc>
          <w:tcPr>
            <w:tcW w:w="766" w:type="dxa"/>
            <w:shd w:val="clear" w:color="auto" w:fill="auto"/>
          </w:tcPr>
          <w:p w:rsidR="003E7EFD" w:rsidRPr="00EF5853" w:rsidRDefault="003E7EFD" w:rsidP="003E7EFD">
            <w:pPr>
              <w:jc w:val="center"/>
            </w:pPr>
            <w:r w:rsidRPr="00EF5853">
              <w:t>b.</w:t>
            </w:r>
          </w:p>
        </w:tc>
        <w:tc>
          <w:tcPr>
            <w:tcW w:w="6516" w:type="dxa"/>
            <w:shd w:val="clear" w:color="auto" w:fill="auto"/>
          </w:tcPr>
          <w:p w:rsidR="003E7EFD" w:rsidRPr="00EF5853" w:rsidRDefault="003E7EFD" w:rsidP="003E7EFD">
            <w:pPr>
              <w:jc w:val="both"/>
            </w:pPr>
            <w:r>
              <w:t>Explain instruction pipeline operations.</w:t>
            </w:r>
          </w:p>
        </w:tc>
        <w:tc>
          <w:tcPr>
            <w:tcW w:w="1260" w:type="dxa"/>
            <w:shd w:val="clear" w:color="auto" w:fill="auto"/>
          </w:tcPr>
          <w:p w:rsidR="003E7EFD" w:rsidRPr="005814FF" w:rsidRDefault="003E7EFD" w:rsidP="00670A67">
            <w:pPr>
              <w:jc w:val="center"/>
            </w:pPr>
            <w:r>
              <w:t>CO4</w:t>
            </w:r>
          </w:p>
        </w:tc>
        <w:tc>
          <w:tcPr>
            <w:tcW w:w="990" w:type="dxa"/>
          </w:tcPr>
          <w:p w:rsidR="003E7EFD" w:rsidRPr="005814FF" w:rsidRDefault="003E7EFD" w:rsidP="00670A67">
            <w:pPr>
              <w:jc w:val="center"/>
            </w:pPr>
            <w:r>
              <w:t>10</w:t>
            </w:r>
          </w:p>
        </w:tc>
      </w:tr>
      <w:tr w:rsidR="003E7EFD" w:rsidRPr="00EF5853" w:rsidTr="003E7EFD">
        <w:trPr>
          <w:trHeight w:val="90"/>
        </w:trPr>
        <w:tc>
          <w:tcPr>
            <w:tcW w:w="766" w:type="dxa"/>
            <w:vMerge/>
            <w:shd w:val="clear" w:color="auto" w:fill="auto"/>
          </w:tcPr>
          <w:p w:rsidR="003E7EFD" w:rsidRPr="00EF5853" w:rsidRDefault="003E7EFD" w:rsidP="003E7EFD">
            <w:pPr>
              <w:jc w:val="center"/>
            </w:pPr>
          </w:p>
        </w:tc>
        <w:tc>
          <w:tcPr>
            <w:tcW w:w="766" w:type="dxa"/>
            <w:shd w:val="clear" w:color="auto" w:fill="auto"/>
          </w:tcPr>
          <w:p w:rsidR="003E7EFD" w:rsidRPr="00EF5853" w:rsidRDefault="003E7EFD" w:rsidP="003E7EFD">
            <w:pPr>
              <w:jc w:val="center"/>
            </w:pPr>
            <w:r w:rsidRPr="00EF5853">
              <w:t>c.</w:t>
            </w:r>
          </w:p>
        </w:tc>
        <w:tc>
          <w:tcPr>
            <w:tcW w:w="6516" w:type="dxa"/>
            <w:shd w:val="clear" w:color="auto" w:fill="auto"/>
          </w:tcPr>
          <w:p w:rsidR="003E7EFD" w:rsidRPr="00EF5853" w:rsidRDefault="003E7EFD" w:rsidP="003E7EFD">
            <w:pPr>
              <w:jc w:val="both"/>
            </w:pPr>
            <w:r>
              <w:t>How will you optimize the execution of branching statements?</w:t>
            </w:r>
          </w:p>
        </w:tc>
        <w:tc>
          <w:tcPr>
            <w:tcW w:w="1260" w:type="dxa"/>
            <w:shd w:val="clear" w:color="auto" w:fill="auto"/>
          </w:tcPr>
          <w:p w:rsidR="003E7EFD" w:rsidRPr="005814FF" w:rsidRDefault="003E7EFD" w:rsidP="00670A67">
            <w:pPr>
              <w:jc w:val="center"/>
            </w:pPr>
            <w:r>
              <w:t>CO4</w:t>
            </w:r>
          </w:p>
        </w:tc>
        <w:tc>
          <w:tcPr>
            <w:tcW w:w="990" w:type="dxa"/>
          </w:tcPr>
          <w:p w:rsidR="003E7EFD" w:rsidRPr="005814FF" w:rsidRDefault="003E7EFD" w:rsidP="00670A67">
            <w:pPr>
              <w:jc w:val="center"/>
            </w:pPr>
            <w:r>
              <w:t>5</w:t>
            </w:r>
          </w:p>
        </w:tc>
      </w:tr>
      <w:tr w:rsidR="004217E7" w:rsidRPr="00EF5853" w:rsidTr="004217E7">
        <w:trPr>
          <w:trHeight w:val="90"/>
        </w:trPr>
        <w:tc>
          <w:tcPr>
            <w:tcW w:w="9308" w:type="dxa"/>
            <w:gridSpan w:val="4"/>
            <w:shd w:val="clear" w:color="auto" w:fill="auto"/>
          </w:tcPr>
          <w:p w:rsidR="004217E7" w:rsidRPr="005814FF" w:rsidRDefault="004217E7" w:rsidP="003E7EFD">
            <w:pPr>
              <w:jc w:val="center"/>
            </w:pPr>
            <w:r>
              <w:t>(OR)</w:t>
            </w:r>
          </w:p>
        </w:tc>
        <w:tc>
          <w:tcPr>
            <w:tcW w:w="990" w:type="dxa"/>
          </w:tcPr>
          <w:p w:rsidR="004217E7" w:rsidRDefault="004217E7" w:rsidP="00670A67">
            <w:pPr>
              <w:jc w:val="center"/>
            </w:pPr>
          </w:p>
        </w:tc>
      </w:tr>
      <w:tr w:rsidR="003E7EFD" w:rsidRPr="00EF5853" w:rsidTr="003E7EFD">
        <w:trPr>
          <w:trHeight w:val="42"/>
        </w:trPr>
        <w:tc>
          <w:tcPr>
            <w:tcW w:w="766" w:type="dxa"/>
            <w:vMerge w:val="restart"/>
            <w:shd w:val="clear" w:color="auto" w:fill="auto"/>
          </w:tcPr>
          <w:p w:rsidR="003E7EFD" w:rsidRPr="00EF5853" w:rsidRDefault="003E7EFD" w:rsidP="003E7EFD">
            <w:pPr>
              <w:jc w:val="center"/>
            </w:pPr>
            <w:r w:rsidRPr="00EF5853">
              <w:t>8.</w:t>
            </w:r>
          </w:p>
        </w:tc>
        <w:tc>
          <w:tcPr>
            <w:tcW w:w="766" w:type="dxa"/>
            <w:shd w:val="clear" w:color="auto" w:fill="auto"/>
          </w:tcPr>
          <w:p w:rsidR="003E7EFD" w:rsidRPr="00EF5853" w:rsidRDefault="003E7EFD" w:rsidP="003E7EFD">
            <w:pPr>
              <w:jc w:val="center"/>
            </w:pPr>
            <w:r w:rsidRPr="00EF5853">
              <w:t>a.</w:t>
            </w:r>
          </w:p>
        </w:tc>
        <w:tc>
          <w:tcPr>
            <w:tcW w:w="6516" w:type="dxa"/>
            <w:shd w:val="clear" w:color="auto" w:fill="auto"/>
          </w:tcPr>
          <w:p w:rsidR="003E7EFD" w:rsidRPr="00EF5853" w:rsidRDefault="003E7EFD" w:rsidP="003E7EFD">
            <w:pPr>
              <w:jc w:val="both"/>
            </w:pPr>
            <w:r>
              <w:t>What do you mean by Pipeline Hazards? Explain all types of Hazards.</w:t>
            </w:r>
          </w:p>
        </w:tc>
        <w:tc>
          <w:tcPr>
            <w:tcW w:w="1260" w:type="dxa"/>
            <w:shd w:val="clear" w:color="auto" w:fill="auto"/>
          </w:tcPr>
          <w:p w:rsidR="003E7EFD" w:rsidRPr="005814FF" w:rsidRDefault="003E7EFD" w:rsidP="00670A67">
            <w:pPr>
              <w:jc w:val="center"/>
            </w:pPr>
            <w:r>
              <w:t>CO3</w:t>
            </w:r>
          </w:p>
        </w:tc>
        <w:tc>
          <w:tcPr>
            <w:tcW w:w="990" w:type="dxa"/>
          </w:tcPr>
          <w:p w:rsidR="003E7EFD" w:rsidRPr="005814FF" w:rsidRDefault="003E7EFD" w:rsidP="00670A67">
            <w:pPr>
              <w:jc w:val="center"/>
            </w:pPr>
            <w:r>
              <w:t>15</w:t>
            </w:r>
          </w:p>
        </w:tc>
      </w:tr>
      <w:tr w:rsidR="003E7EFD" w:rsidRPr="00EF5853" w:rsidTr="003E7EFD">
        <w:trPr>
          <w:trHeight w:val="42"/>
        </w:trPr>
        <w:tc>
          <w:tcPr>
            <w:tcW w:w="766" w:type="dxa"/>
            <w:vMerge/>
            <w:shd w:val="clear" w:color="auto" w:fill="auto"/>
          </w:tcPr>
          <w:p w:rsidR="003E7EFD" w:rsidRPr="00EF5853" w:rsidRDefault="003E7EFD" w:rsidP="003E7EFD">
            <w:pPr>
              <w:jc w:val="center"/>
            </w:pPr>
          </w:p>
        </w:tc>
        <w:tc>
          <w:tcPr>
            <w:tcW w:w="766" w:type="dxa"/>
            <w:shd w:val="clear" w:color="auto" w:fill="auto"/>
          </w:tcPr>
          <w:p w:rsidR="003E7EFD" w:rsidRPr="00EF5853" w:rsidRDefault="003E7EFD" w:rsidP="003E7EFD">
            <w:pPr>
              <w:jc w:val="center"/>
            </w:pPr>
            <w:r w:rsidRPr="00EF5853">
              <w:t>b.</w:t>
            </w:r>
          </w:p>
        </w:tc>
        <w:tc>
          <w:tcPr>
            <w:tcW w:w="6516" w:type="dxa"/>
            <w:shd w:val="clear" w:color="auto" w:fill="auto"/>
          </w:tcPr>
          <w:p w:rsidR="003E7EFD" w:rsidRPr="00EF5853" w:rsidRDefault="003E7EFD" w:rsidP="003E7EFD">
            <w:pPr>
              <w:jc w:val="both"/>
            </w:pPr>
            <w:r>
              <w:t>Draw branch prediction state diagram and explain.</w:t>
            </w:r>
          </w:p>
        </w:tc>
        <w:tc>
          <w:tcPr>
            <w:tcW w:w="1260" w:type="dxa"/>
            <w:shd w:val="clear" w:color="auto" w:fill="auto"/>
          </w:tcPr>
          <w:p w:rsidR="003E7EFD" w:rsidRPr="005814FF" w:rsidRDefault="003E7EFD" w:rsidP="00670A67">
            <w:pPr>
              <w:jc w:val="center"/>
            </w:pPr>
            <w:r>
              <w:t>CO3</w:t>
            </w:r>
          </w:p>
        </w:tc>
        <w:tc>
          <w:tcPr>
            <w:tcW w:w="990" w:type="dxa"/>
          </w:tcPr>
          <w:p w:rsidR="003E7EFD" w:rsidRPr="005814FF" w:rsidRDefault="003E7EFD" w:rsidP="00670A67">
            <w:pPr>
              <w:jc w:val="center"/>
            </w:pPr>
            <w:r>
              <w:t>5</w:t>
            </w:r>
          </w:p>
        </w:tc>
      </w:tr>
      <w:tr w:rsidR="004217E7" w:rsidRPr="00EF5853" w:rsidTr="003E7EFD">
        <w:trPr>
          <w:trHeight w:val="42"/>
        </w:trPr>
        <w:tc>
          <w:tcPr>
            <w:tcW w:w="1532" w:type="dxa"/>
            <w:gridSpan w:val="2"/>
            <w:shd w:val="clear" w:color="auto" w:fill="auto"/>
          </w:tcPr>
          <w:p w:rsidR="004217E7" w:rsidRDefault="004217E7" w:rsidP="003E7EFD">
            <w:pPr>
              <w:jc w:val="center"/>
            </w:pPr>
          </w:p>
          <w:p w:rsidR="00D96099" w:rsidRPr="00EF5853" w:rsidRDefault="00D96099" w:rsidP="003E7EFD">
            <w:pPr>
              <w:jc w:val="center"/>
            </w:pPr>
          </w:p>
        </w:tc>
        <w:tc>
          <w:tcPr>
            <w:tcW w:w="6516" w:type="dxa"/>
            <w:shd w:val="clear" w:color="auto" w:fill="auto"/>
          </w:tcPr>
          <w:p w:rsidR="00D96099" w:rsidRDefault="00D96099" w:rsidP="003E7EFD">
            <w:pPr>
              <w:jc w:val="both"/>
              <w:rPr>
                <w:u w:val="single"/>
              </w:rPr>
            </w:pPr>
          </w:p>
          <w:p w:rsidR="00D96099" w:rsidRDefault="00D96099" w:rsidP="003E7EFD">
            <w:pPr>
              <w:jc w:val="both"/>
              <w:rPr>
                <w:u w:val="single"/>
              </w:rPr>
            </w:pPr>
          </w:p>
          <w:p w:rsidR="00D96099" w:rsidRDefault="00D96099" w:rsidP="003E7EFD">
            <w:pPr>
              <w:jc w:val="both"/>
              <w:rPr>
                <w:u w:val="single"/>
              </w:rPr>
            </w:pPr>
          </w:p>
          <w:p w:rsidR="004217E7" w:rsidRPr="00875196" w:rsidRDefault="004217E7" w:rsidP="003E7EFD">
            <w:pPr>
              <w:jc w:val="both"/>
              <w:rPr>
                <w:u w:val="single"/>
              </w:rPr>
            </w:pPr>
            <w:r w:rsidRPr="003E7EFD">
              <w:rPr>
                <w:b/>
                <w:u w:val="single"/>
              </w:rPr>
              <w:t>Compulsory</w:t>
            </w:r>
            <w:r w:rsidRPr="00875196">
              <w:rPr>
                <w:u w:val="single"/>
              </w:rPr>
              <w:t>:</w:t>
            </w:r>
          </w:p>
        </w:tc>
        <w:tc>
          <w:tcPr>
            <w:tcW w:w="1260" w:type="dxa"/>
            <w:shd w:val="clear" w:color="auto" w:fill="auto"/>
          </w:tcPr>
          <w:p w:rsidR="004217E7" w:rsidRPr="005814FF" w:rsidRDefault="004217E7" w:rsidP="00670A67">
            <w:pPr>
              <w:jc w:val="center"/>
            </w:pPr>
          </w:p>
        </w:tc>
        <w:tc>
          <w:tcPr>
            <w:tcW w:w="990" w:type="dxa"/>
          </w:tcPr>
          <w:p w:rsidR="004217E7" w:rsidRPr="005814FF" w:rsidRDefault="004217E7" w:rsidP="00670A67">
            <w:pPr>
              <w:jc w:val="center"/>
            </w:pPr>
          </w:p>
        </w:tc>
      </w:tr>
      <w:tr w:rsidR="003E7EFD" w:rsidRPr="00EF5853" w:rsidTr="003E7EFD">
        <w:trPr>
          <w:trHeight w:val="42"/>
        </w:trPr>
        <w:tc>
          <w:tcPr>
            <w:tcW w:w="766" w:type="dxa"/>
            <w:vMerge w:val="restart"/>
            <w:shd w:val="clear" w:color="auto" w:fill="auto"/>
          </w:tcPr>
          <w:p w:rsidR="003E7EFD" w:rsidRPr="00EF5853" w:rsidRDefault="003E7EFD" w:rsidP="003E7EFD">
            <w:pPr>
              <w:jc w:val="center"/>
            </w:pPr>
            <w:r w:rsidRPr="00EF5853">
              <w:lastRenderedPageBreak/>
              <w:t>9.</w:t>
            </w:r>
          </w:p>
        </w:tc>
        <w:tc>
          <w:tcPr>
            <w:tcW w:w="766" w:type="dxa"/>
            <w:shd w:val="clear" w:color="auto" w:fill="auto"/>
          </w:tcPr>
          <w:p w:rsidR="003E7EFD" w:rsidRPr="00EF5853" w:rsidRDefault="003E7EFD" w:rsidP="003E7EFD">
            <w:pPr>
              <w:jc w:val="center"/>
            </w:pPr>
            <w:r w:rsidRPr="00EF5853">
              <w:t>a.</w:t>
            </w:r>
          </w:p>
        </w:tc>
        <w:tc>
          <w:tcPr>
            <w:tcW w:w="6516" w:type="dxa"/>
            <w:shd w:val="clear" w:color="auto" w:fill="auto"/>
          </w:tcPr>
          <w:p w:rsidR="003E7EFD" w:rsidRPr="00EF5853" w:rsidRDefault="003E7EFD" w:rsidP="003E7EFD">
            <w:pPr>
              <w:jc w:val="both"/>
            </w:pPr>
            <w:r>
              <w:t>Draw block diagram of Intel 8085 and explain .</w:t>
            </w:r>
          </w:p>
        </w:tc>
        <w:tc>
          <w:tcPr>
            <w:tcW w:w="1260" w:type="dxa"/>
            <w:shd w:val="clear" w:color="auto" w:fill="auto"/>
          </w:tcPr>
          <w:p w:rsidR="003E7EFD" w:rsidRPr="005814FF" w:rsidRDefault="003E7EFD" w:rsidP="00670A67">
            <w:pPr>
              <w:jc w:val="center"/>
            </w:pPr>
            <w:r>
              <w:t>CO1</w:t>
            </w:r>
          </w:p>
        </w:tc>
        <w:tc>
          <w:tcPr>
            <w:tcW w:w="990" w:type="dxa"/>
          </w:tcPr>
          <w:p w:rsidR="003E7EFD" w:rsidRPr="005814FF" w:rsidRDefault="003E7EFD" w:rsidP="00670A67">
            <w:pPr>
              <w:jc w:val="center"/>
            </w:pPr>
            <w:r>
              <w:t>10</w:t>
            </w:r>
          </w:p>
        </w:tc>
      </w:tr>
      <w:tr w:rsidR="003E7EFD" w:rsidRPr="00EF5853" w:rsidTr="003E7EFD">
        <w:trPr>
          <w:trHeight w:val="42"/>
        </w:trPr>
        <w:tc>
          <w:tcPr>
            <w:tcW w:w="766" w:type="dxa"/>
            <w:vMerge/>
            <w:shd w:val="clear" w:color="auto" w:fill="auto"/>
          </w:tcPr>
          <w:p w:rsidR="003E7EFD" w:rsidRPr="00EF5853" w:rsidRDefault="003E7EFD" w:rsidP="003E7EFD">
            <w:pPr>
              <w:jc w:val="center"/>
            </w:pPr>
          </w:p>
        </w:tc>
        <w:tc>
          <w:tcPr>
            <w:tcW w:w="766" w:type="dxa"/>
            <w:shd w:val="clear" w:color="auto" w:fill="auto"/>
          </w:tcPr>
          <w:p w:rsidR="003E7EFD" w:rsidRPr="00EF5853" w:rsidRDefault="003E7EFD" w:rsidP="003E7EFD">
            <w:pPr>
              <w:jc w:val="center"/>
            </w:pPr>
            <w:r w:rsidRPr="00EF5853">
              <w:t>b.</w:t>
            </w:r>
          </w:p>
        </w:tc>
        <w:tc>
          <w:tcPr>
            <w:tcW w:w="6516" w:type="dxa"/>
            <w:shd w:val="clear" w:color="auto" w:fill="auto"/>
          </w:tcPr>
          <w:p w:rsidR="003E7EFD" w:rsidRDefault="003E7EFD" w:rsidP="003E7EFD">
            <w:pPr>
              <w:jc w:val="both"/>
            </w:pPr>
            <w:r>
              <w:t>Write micro operations for the following:</w:t>
            </w:r>
          </w:p>
          <w:p w:rsidR="003E7EFD" w:rsidRDefault="003E7EFD" w:rsidP="003E7EFD">
            <w:pPr>
              <w:pStyle w:val="ListParagraph"/>
              <w:numPr>
                <w:ilvl w:val="0"/>
                <w:numId w:val="5"/>
              </w:numPr>
              <w:jc w:val="both"/>
            </w:pPr>
            <w:r>
              <w:t>Instruction Fetch cycle.</w:t>
            </w:r>
          </w:p>
          <w:p w:rsidR="003E7EFD" w:rsidRDefault="003E7EFD" w:rsidP="003E7EFD">
            <w:pPr>
              <w:pStyle w:val="ListParagraph"/>
              <w:numPr>
                <w:ilvl w:val="0"/>
                <w:numId w:val="5"/>
              </w:numPr>
              <w:jc w:val="both"/>
            </w:pPr>
            <w:r>
              <w:t>Fetch source operand.</w:t>
            </w:r>
          </w:p>
          <w:p w:rsidR="003E7EFD" w:rsidRDefault="003E7EFD" w:rsidP="003E7EFD">
            <w:pPr>
              <w:pStyle w:val="ListParagraph"/>
              <w:numPr>
                <w:ilvl w:val="0"/>
                <w:numId w:val="5"/>
              </w:numPr>
              <w:jc w:val="both"/>
            </w:pPr>
            <w:r>
              <w:t>Interrupt cycle.</w:t>
            </w:r>
          </w:p>
          <w:p w:rsidR="003E7EFD" w:rsidRPr="00EF5853" w:rsidRDefault="003E7EFD" w:rsidP="003E7EFD">
            <w:pPr>
              <w:pStyle w:val="ListParagraph"/>
              <w:numPr>
                <w:ilvl w:val="0"/>
                <w:numId w:val="5"/>
              </w:numPr>
              <w:jc w:val="both"/>
            </w:pPr>
            <w:r>
              <w:t>Execute cycle for any one instruction.</w:t>
            </w:r>
          </w:p>
        </w:tc>
        <w:tc>
          <w:tcPr>
            <w:tcW w:w="1260" w:type="dxa"/>
            <w:shd w:val="clear" w:color="auto" w:fill="auto"/>
          </w:tcPr>
          <w:p w:rsidR="003E7EFD" w:rsidRPr="005814FF" w:rsidRDefault="003E7EFD" w:rsidP="00670A67">
            <w:pPr>
              <w:jc w:val="center"/>
            </w:pPr>
            <w:r>
              <w:t>CO5</w:t>
            </w:r>
          </w:p>
        </w:tc>
        <w:tc>
          <w:tcPr>
            <w:tcW w:w="990" w:type="dxa"/>
          </w:tcPr>
          <w:p w:rsidR="003E7EFD" w:rsidRPr="005814FF" w:rsidRDefault="003E7EFD" w:rsidP="00670A67">
            <w:pPr>
              <w:jc w:val="center"/>
            </w:pPr>
            <w:r>
              <w:t>10</w:t>
            </w:r>
          </w:p>
        </w:tc>
      </w:tr>
    </w:tbl>
    <w:p w:rsidR="005527A4" w:rsidRDefault="005527A4" w:rsidP="005527A4"/>
    <w:sectPr w:rsidR="005527A4" w:rsidSect="009C057C">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24E62"/>
    <w:multiLevelType w:val="hybridMultilevel"/>
    <w:tmpl w:val="C4BA9C2A"/>
    <w:lvl w:ilvl="0" w:tplc="DA64EAD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0E1485"/>
    <w:multiLevelType w:val="hybridMultilevel"/>
    <w:tmpl w:val="9C282948"/>
    <w:lvl w:ilvl="0" w:tplc="794E051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CE569C"/>
    <w:multiLevelType w:val="hybridMultilevel"/>
    <w:tmpl w:val="80AA92F6"/>
    <w:lvl w:ilvl="0" w:tplc="0EF4080E">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oNotDisplayPageBoundaries/>
  <w:proofState w:spelling="clean" w:grammar="clean"/>
  <w:defaultTabStop w:val="720"/>
  <w:characterSpacingControl w:val="doNotCompress"/>
  <w:compat/>
  <w:rsids>
    <w:rsidRoot w:val="002E336A"/>
    <w:rsid w:val="00023B9E"/>
    <w:rsid w:val="00061821"/>
    <w:rsid w:val="000F3EFE"/>
    <w:rsid w:val="000F629D"/>
    <w:rsid w:val="00111984"/>
    <w:rsid w:val="00123D6A"/>
    <w:rsid w:val="001A1A8A"/>
    <w:rsid w:val="001D41FE"/>
    <w:rsid w:val="001D670F"/>
    <w:rsid w:val="001E2222"/>
    <w:rsid w:val="001F54D1"/>
    <w:rsid w:val="001F7E9B"/>
    <w:rsid w:val="00274D0F"/>
    <w:rsid w:val="00287B7F"/>
    <w:rsid w:val="002D09FF"/>
    <w:rsid w:val="002D7611"/>
    <w:rsid w:val="002D76BB"/>
    <w:rsid w:val="002E336A"/>
    <w:rsid w:val="002E552A"/>
    <w:rsid w:val="002E6580"/>
    <w:rsid w:val="002F66BA"/>
    <w:rsid w:val="00304757"/>
    <w:rsid w:val="003077D0"/>
    <w:rsid w:val="00324247"/>
    <w:rsid w:val="00335039"/>
    <w:rsid w:val="0033539E"/>
    <w:rsid w:val="0033789C"/>
    <w:rsid w:val="00380146"/>
    <w:rsid w:val="003855F1"/>
    <w:rsid w:val="003B14BC"/>
    <w:rsid w:val="003B1F06"/>
    <w:rsid w:val="003C6BB4"/>
    <w:rsid w:val="003D0F57"/>
    <w:rsid w:val="003E6702"/>
    <w:rsid w:val="003E7EFD"/>
    <w:rsid w:val="0041120B"/>
    <w:rsid w:val="00415583"/>
    <w:rsid w:val="004217E7"/>
    <w:rsid w:val="00430AA4"/>
    <w:rsid w:val="0046314C"/>
    <w:rsid w:val="0046787F"/>
    <w:rsid w:val="004D0041"/>
    <w:rsid w:val="004F787A"/>
    <w:rsid w:val="00501F18"/>
    <w:rsid w:val="0050571C"/>
    <w:rsid w:val="005133D7"/>
    <w:rsid w:val="005327B4"/>
    <w:rsid w:val="005527A4"/>
    <w:rsid w:val="00575CC5"/>
    <w:rsid w:val="005814FF"/>
    <w:rsid w:val="005D0F4A"/>
    <w:rsid w:val="005F011C"/>
    <w:rsid w:val="006000B0"/>
    <w:rsid w:val="006073F3"/>
    <w:rsid w:val="00611E5B"/>
    <w:rsid w:val="0062605C"/>
    <w:rsid w:val="00670A67"/>
    <w:rsid w:val="00681B25"/>
    <w:rsid w:val="006B635F"/>
    <w:rsid w:val="006C7354"/>
    <w:rsid w:val="00722AEB"/>
    <w:rsid w:val="00725A0A"/>
    <w:rsid w:val="007326F6"/>
    <w:rsid w:val="00742800"/>
    <w:rsid w:val="00781BCC"/>
    <w:rsid w:val="007A68ED"/>
    <w:rsid w:val="00802202"/>
    <w:rsid w:val="00802394"/>
    <w:rsid w:val="0081627E"/>
    <w:rsid w:val="00875196"/>
    <w:rsid w:val="00893A01"/>
    <w:rsid w:val="008A56BE"/>
    <w:rsid w:val="008B0703"/>
    <w:rsid w:val="00904D12"/>
    <w:rsid w:val="00910CC3"/>
    <w:rsid w:val="00921573"/>
    <w:rsid w:val="0095679B"/>
    <w:rsid w:val="00991365"/>
    <w:rsid w:val="009A3B2E"/>
    <w:rsid w:val="009A57FA"/>
    <w:rsid w:val="009B53DD"/>
    <w:rsid w:val="009B6F49"/>
    <w:rsid w:val="009C057C"/>
    <w:rsid w:val="009C5A1D"/>
    <w:rsid w:val="009D5AF9"/>
    <w:rsid w:val="00A12074"/>
    <w:rsid w:val="00A82EFA"/>
    <w:rsid w:val="00AA3F2E"/>
    <w:rsid w:val="00AA5E39"/>
    <w:rsid w:val="00AA6B40"/>
    <w:rsid w:val="00AE264C"/>
    <w:rsid w:val="00B009B1"/>
    <w:rsid w:val="00B04442"/>
    <w:rsid w:val="00B60E7E"/>
    <w:rsid w:val="00B9058E"/>
    <w:rsid w:val="00B92618"/>
    <w:rsid w:val="00BA4E39"/>
    <w:rsid w:val="00BA539E"/>
    <w:rsid w:val="00BB2CE0"/>
    <w:rsid w:val="00BB5C6B"/>
    <w:rsid w:val="00C3743D"/>
    <w:rsid w:val="00C4030A"/>
    <w:rsid w:val="00C60C6A"/>
    <w:rsid w:val="00C81140"/>
    <w:rsid w:val="00C87EAB"/>
    <w:rsid w:val="00C95F18"/>
    <w:rsid w:val="00CB2395"/>
    <w:rsid w:val="00CB7A50"/>
    <w:rsid w:val="00CE1825"/>
    <w:rsid w:val="00CE5503"/>
    <w:rsid w:val="00D235A1"/>
    <w:rsid w:val="00D3698C"/>
    <w:rsid w:val="00D4233A"/>
    <w:rsid w:val="00D62341"/>
    <w:rsid w:val="00D64FF9"/>
    <w:rsid w:val="00D94D54"/>
    <w:rsid w:val="00D96099"/>
    <w:rsid w:val="00DA492F"/>
    <w:rsid w:val="00DE0497"/>
    <w:rsid w:val="00E139AE"/>
    <w:rsid w:val="00E65744"/>
    <w:rsid w:val="00E70A47"/>
    <w:rsid w:val="00E824B7"/>
    <w:rsid w:val="00EA56E6"/>
    <w:rsid w:val="00F11EDB"/>
    <w:rsid w:val="00F162EA"/>
    <w:rsid w:val="00F266A7"/>
    <w:rsid w:val="00F55D6F"/>
    <w:rsid w:val="00FD000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64373922">
      <w:bodyDiv w:val="1"/>
      <w:marLeft w:val="0"/>
      <w:marRight w:val="0"/>
      <w:marTop w:val="0"/>
      <w:marBottom w:val="0"/>
      <w:divBdr>
        <w:top w:val="none" w:sz="0" w:space="0" w:color="auto"/>
        <w:left w:val="none" w:sz="0" w:space="0" w:color="auto"/>
        <w:bottom w:val="none" w:sz="0" w:space="0" w:color="auto"/>
        <w:right w:val="none" w:sz="0" w:space="0" w:color="auto"/>
      </w:divBdr>
      <w:divsChild>
        <w:div w:id="1590429585">
          <w:marLeft w:val="0"/>
          <w:marRight w:val="0"/>
          <w:marTop w:val="0"/>
          <w:marBottom w:val="0"/>
          <w:divBdr>
            <w:top w:val="none" w:sz="0" w:space="0" w:color="auto"/>
            <w:left w:val="none" w:sz="0" w:space="0" w:color="auto"/>
            <w:bottom w:val="none" w:sz="0" w:space="0" w:color="auto"/>
            <w:right w:val="none" w:sz="0" w:space="0" w:color="auto"/>
          </w:divBdr>
        </w:div>
        <w:div w:id="12074482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DC2D02-1E22-4077-8DB5-ECC096716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333</Words>
  <Characters>1901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7</cp:revision>
  <cp:lastPrinted>2018-02-03T05:45:00Z</cp:lastPrinted>
  <dcterms:created xsi:type="dcterms:W3CDTF">2018-09-18T03:01:00Z</dcterms:created>
  <dcterms:modified xsi:type="dcterms:W3CDTF">2018-11-20T03:42:00Z</dcterms:modified>
</cp:coreProperties>
</file>